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548"/>
        <w:tblW w:w="8056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9"/>
        <w:gridCol w:w="1287"/>
      </w:tblGrid>
      <w:tr w:rsidR="00EC06A2" w:rsidRPr="009223E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EC06A2" w:rsidRDefault="00EC06A2" w:rsidP="00EC06A2">
            <w:pPr>
              <w:tabs>
                <w:tab w:val="left" w:pos="1344"/>
              </w:tabs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17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17"/>
              </w:rPr>
              <w:t>ПЕРЕДНЯЯ ПОДВЕСКА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9223E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EC06A2" w:rsidRPr="009223E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Диагностика подвески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9223E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</w:pPr>
            <w:r w:rsidRPr="009223E3">
              <w:rPr>
                <w:rFonts w:ascii="Helvetica" w:eastAsia="Times New Roman" w:hAnsi="Helvetica" w:cs="Helvetica"/>
                <w:color w:val="333333"/>
                <w:sz w:val="17"/>
                <w:szCs w:val="17"/>
              </w:rPr>
              <w:t>500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ступичного подшипника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1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шпильки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650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сайлентблока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рычага (на снятом рычаге)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шаровой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(на болтах)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шаровой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(на заклепках без снятия рычага)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900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шаровой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(запрессовка без снятия рычага)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рычага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опоры стойки, пружины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1 300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рулевого наконечника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450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рулевой тяги (включая замену наконечника)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950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Снятие/установка рулевой рейки, не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ремонитируем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!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2 700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подрамника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от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3000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стойки стабилизатора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170D1C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втулок стабилизатора (2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DC113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от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</w:tbl>
    <w:p w:rsidR="009223E3" w:rsidRPr="009223E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bookmarkStart w:id="0" w:name="_GoBack"/>
      <w:bookmarkEnd w:id="0"/>
      <w:r w:rsidRPr="009223E3">
        <w:rPr>
          <w:rFonts w:ascii="Helvetica" w:eastAsia="Times New Roman" w:hAnsi="Helvetica" w:cs="Helvetica"/>
          <w:color w:val="333333"/>
          <w:sz w:val="17"/>
          <w:szCs w:val="17"/>
        </w:rPr>
        <w:br/>
        <w:t> </w:t>
      </w:r>
    </w:p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tbl>
      <w:tblPr>
        <w:tblW w:w="7960" w:type="dxa"/>
        <w:tblInd w:w="-837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4"/>
        <w:gridCol w:w="1546"/>
      </w:tblGrid>
      <w:tr w:rsidR="00EC06A2" w:rsidRPr="003F4F83" w:rsidTr="00EC06A2">
        <w:trPr>
          <w:gridAfter w:val="1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EC06A2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17"/>
              </w:rPr>
              <w:t>ЗАДНЯЯ ПОДВЕСКА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рычага (простого)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700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рычага (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подпружинного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сайлентблока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рычага (на снятом рычаге)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сайлентблока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продольного рычага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1 400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сайлентблоков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задней балки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от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3000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стойки стабилизатора (1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втулок стабилизатора (2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500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lastRenderedPageBreak/>
              <w:t>Снятие/установка моста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4 200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амортизатора/опорный подшипник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1 300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простых амортизаторов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задней балки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5 300 р.</w:t>
            </w: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tbl>
      <w:tblPr>
        <w:tblW w:w="8607" w:type="dxa"/>
        <w:tblInd w:w="-837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3"/>
        <w:gridCol w:w="1014"/>
      </w:tblGrid>
      <w:tr w:rsidR="00EC06A2" w:rsidRPr="003F4F83" w:rsidTr="00EC06A2">
        <w:trPr>
          <w:gridAfter w:val="1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EC06A2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8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17"/>
              </w:rPr>
              <w:t>Тормозная система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передних колодок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600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задних колодок (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дисковые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задних колодок (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барабанные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1 600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суппорта переднего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Обслуживание направляющих суппорта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Переборка суппорта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1 000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рабочего тормозного цилиндра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главного тормозного цилиндра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2 000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гидроблока ABS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2 700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троса ручного тормоза (1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1 200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Регулировка ручного тормоза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Прокачка тормозов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ТОРМОЗНЫХ ПЕРЕДНИХ ДИСКОВ (2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ТОРМОЗНЫХ ЗАДНИХ ДИСКОВ С 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БАРАБАННЫМИ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КОЛОЛОДКАМИ РУЧНИКА (2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2 000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ТОРМОЗНЫХ ЗАДНИХ ДИСКОВ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тормозной жидкости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850 р.</w:t>
            </w: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lastRenderedPageBreak/>
        <w:t> </w:t>
      </w:r>
    </w:p>
    <w:tbl>
      <w:tblPr>
        <w:tblW w:w="8156" w:type="dxa"/>
        <w:tblInd w:w="-837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1"/>
        <w:gridCol w:w="1245"/>
      </w:tblGrid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EC06A2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  <w:t>ДВИГАТЕЛЬ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Легковая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свечей зажигания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клапанной крышки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750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приводного ремня (1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750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ремня ГРМ с роликами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от 4 000 </w:t>
            </w:r>
            <w:proofErr w:type="spellStart"/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</w:t>
            </w:r>
            <w:proofErr w:type="spellEnd"/>
            <w:proofErr w:type="gramEnd"/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водяного насоса: если крутится от ГРМ 5 000 р.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1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Снятие/установка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натяжителя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приводного ремня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ролика приводного ремня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750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сальника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распредвала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/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коленвала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(при снятом ремне ГРМ)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заднего сальника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коленвала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(при 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снятой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КПП)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550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коллектора впускного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1 300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термостата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750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коллектора выпускного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2 300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радиатора основного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2 400 р.</w:t>
            </w: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tbl>
      <w:tblPr>
        <w:tblW w:w="8602" w:type="dxa"/>
        <w:tblInd w:w="-837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7"/>
        <w:gridCol w:w="1335"/>
      </w:tblGrid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EC06A2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Легковая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капитальный ремонт МКПП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15 000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МКПП (2WD)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от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4000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подрамника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2 200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МКПП (4WD)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от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АКПП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от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6500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корзины сцепления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lastRenderedPageBreak/>
              <w:t>Снятие/установка маховика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сальника привода (на снятом приводе)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сальника первичного вала КПП (при 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снятой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КПП)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датчика скорости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Снятие/установка привода в сборе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1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Снятие/установка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наружнего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ШРУСа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или пыльника (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съемный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ШРУС)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1 000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Снятие/установка внутреннего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ШРУСа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или пыльника (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съемный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ШРУС)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1 500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крестовины на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кардан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.в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алу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-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подвесного подшипника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1 500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Регулировка кулисы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кулисы КПП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650 р.</w:t>
            </w: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tbl>
      <w:tblPr>
        <w:tblW w:w="7363" w:type="dxa"/>
        <w:tblInd w:w="-861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2"/>
        <w:gridCol w:w="2101"/>
      </w:tblGrid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EC06A2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  <w:t>Развал-схождение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  <w:t>Легковая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Проверка 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600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Регулировка углов 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1 5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 р.</w:t>
            </w:r>
          </w:p>
        </w:tc>
      </w:tr>
    </w:tbl>
    <w:p w:rsidR="00EC06A2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p w:rsidR="009223E3" w:rsidRDefault="009223E3" w:rsidP="00EC06A2">
      <w:pPr>
        <w:rPr>
          <w:rFonts w:ascii="Helvetica" w:eastAsia="Times New Roman" w:hAnsi="Helvetica" w:cs="Helvetica"/>
          <w:sz w:val="17"/>
          <w:szCs w:val="17"/>
        </w:rPr>
      </w:pPr>
    </w:p>
    <w:p w:rsidR="00EC06A2" w:rsidRPr="00EC06A2" w:rsidRDefault="00EC06A2" w:rsidP="00EC06A2">
      <w:pPr>
        <w:rPr>
          <w:rFonts w:ascii="Helvetica" w:eastAsia="Times New Roman" w:hAnsi="Helvetica" w:cs="Helvetica"/>
          <w:sz w:val="24"/>
          <w:szCs w:val="17"/>
        </w:rPr>
      </w:pPr>
      <w:r>
        <w:rPr>
          <w:rFonts w:ascii="Helvetica" w:eastAsia="Times New Roman" w:hAnsi="Helvetica" w:cs="Helvetica"/>
          <w:sz w:val="24"/>
          <w:szCs w:val="17"/>
        </w:rPr>
        <w:t>Фильтры</w:t>
      </w:r>
    </w:p>
    <w:tbl>
      <w:tblPr>
        <w:tblpPr w:leftFromText="180" w:rightFromText="180" w:vertAnchor="text" w:horzAnchor="page" w:tblpX="769" w:tblpY="229"/>
        <w:tblW w:w="8438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1307"/>
      </w:tblGrid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салонного фильтра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воздушного фильтра ДВС (без снятия впускного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рессивера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200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воздушного фильтра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отопителя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350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топливного фильтра (бензин, внешний фильтр)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топливного фильтра в баке (бензин,  без снятия бензобака)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1 </w:t>
            </w: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200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lastRenderedPageBreak/>
              <w:t>Замена топливного фильтра (дизель, внешний фильтр)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>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  <w:t xml:space="preserve">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топливного фильтра в баке (дизель,  без снятия бензобака)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1 800 р.</w:t>
            </w:r>
          </w:p>
        </w:tc>
      </w:tr>
      <w:tr w:rsidR="00EC06A2" w:rsidRPr="003F4F83" w:rsidTr="00EC06A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Снятие/установка бензобака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</w:rPr>
              <w:t>от 2 500 р.</w:t>
            </w: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</w:p>
    <w:p w:rsidR="00EC06A2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p w:rsidR="00EC06A2" w:rsidRPr="00EC06A2" w:rsidRDefault="00EC06A2" w:rsidP="00EC06A2">
      <w:pPr>
        <w:rPr>
          <w:rFonts w:ascii="Helvetica" w:eastAsia="Times New Roman" w:hAnsi="Helvetica" w:cs="Helvetica"/>
          <w:sz w:val="17"/>
          <w:szCs w:val="17"/>
        </w:rPr>
      </w:pPr>
    </w:p>
    <w:p w:rsidR="00EC06A2" w:rsidRDefault="00EC06A2" w:rsidP="00EC06A2">
      <w:pPr>
        <w:rPr>
          <w:rFonts w:ascii="Helvetica" w:eastAsia="Times New Roman" w:hAnsi="Helvetica" w:cs="Helvetica"/>
          <w:sz w:val="17"/>
          <w:szCs w:val="17"/>
        </w:rPr>
      </w:pPr>
    </w:p>
    <w:p w:rsidR="009223E3" w:rsidRDefault="009223E3" w:rsidP="00EC06A2">
      <w:pPr>
        <w:jc w:val="right"/>
        <w:rPr>
          <w:rFonts w:ascii="Helvetica" w:eastAsia="Times New Roman" w:hAnsi="Helvetica" w:cs="Helvetica"/>
          <w:sz w:val="17"/>
          <w:szCs w:val="17"/>
        </w:rPr>
      </w:pPr>
    </w:p>
    <w:p w:rsidR="00EC06A2" w:rsidRDefault="00EC06A2" w:rsidP="00EC06A2">
      <w:pPr>
        <w:jc w:val="right"/>
        <w:rPr>
          <w:rFonts w:ascii="Helvetica" w:eastAsia="Times New Roman" w:hAnsi="Helvetica" w:cs="Helvetica"/>
          <w:sz w:val="17"/>
          <w:szCs w:val="17"/>
        </w:rPr>
      </w:pPr>
    </w:p>
    <w:p w:rsidR="00EC06A2" w:rsidRDefault="00EC06A2" w:rsidP="00EC06A2">
      <w:pPr>
        <w:jc w:val="right"/>
        <w:rPr>
          <w:rFonts w:ascii="Helvetica" w:eastAsia="Times New Roman" w:hAnsi="Helvetica" w:cs="Helvetica"/>
          <w:sz w:val="17"/>
          <w:szCs w:val="17"/>
        </w:rPr>
      </w:pPr>
    </w:p>
    <w:p w:rsidR="00EC06A2" w:rsidRPr="00EC06A2" w:rsidRDefault="00EC06A2" w:rsidP="00EC06A2">
      <w:pPr>
        <w:tabs>
          <w:tab w:val="left" w:pos="468"/>
        </w:tabs>
        <w:rPr>
          <w:rFonts w:ascii="Helvetica" w:eastAsia="Times New Roman" w:hAnsi="Helvetica" w:cs="Helvetica"/>
          <w:sz w:val="24"/>
          <w:szCs w:val="17"/>
        </w:rPr>
      </w:pPr>
      <w:r>
        <w:rPr>
          <w:rFonts w:ascii="Helvetica" w:eastAsia="Times New Roman" w:hAnsi="Helvetica" w:cs="Helvetica"/>
          <w:sz w:val="17"/>
          <w:szCs w:val="17"/>
        </w:rPr>
        <w:tab/>
      </w:r>
      <w:r>
        <w:rPr>
          <w:rFonts w:ascii="Helvetica" w:eastAsia="Times New Roman" w:hAnsi="Helvetica" w:cs="Helvetica"/>
          <w:sz w:val="24"/>
          <w:szCs w:val="17"/>
        </w:rPr>
        <w:t>Замена масла</w:t>
      </w:r>
    </w:p>
    <w:tbl>
      <w:tblPr>
        <w:tblW w:w="11052" w:type="dxa"/>
        <w:tblInd w:w="-1268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6"/>
        <w:gridCol w:w="1656"/>
        <w:gridCol w:w="378"/>
        <w:gridCol w:w="312"/>
      </w:tblGrid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113ABD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hyperlink r:id="rId4" w:history="1">
              <w:r w:rsidR="00EC06A2" w:rsidRPr="003F4F83">
                <w:rPr>
                  <w:rFonts w:ascii="Helvetica" w:eastAsia="Times New Roman" w:hAnsi="Helvetica" w:cs="Helvetica"/>
                  <w:b/>
                  <w:color w:val="337AB7"/>
                  <w:sz w:val="17"/>
                </w:rPr>
                <w:t>Замена масла</w:t>
              </w:r>
            </w:hyperlink>
            <w:r w:rsidR="00EC06A2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 в двигателе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 р.</w:t>
            </w:r>
          </w:p>
        </w:tc>
      </w:tr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масла в КПП (со снятием поддона)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850 р.</w:t>
            </w:r>
          </w:p>
        </w:tc>
      </w:tr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масла в КПП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500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масла в переднем мосту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400 р.</w:t>
            </w:r>
          </w:p>
        </w:tc>
      </w:tr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масла в заднем мосту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400 р.</w:t>
            </w:r>
          </w:p>
        </w:tc>
      </w:tr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масла в АКПП (без замены фильтра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</w:t>
            </w:r>
            <w:r w:rsidR="007162E4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</w:t>
            </w: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 р.</w:t>
            </w:r>
          </w:p>
        </w:tc>
      </w:tr>
      <w:tr w:rsidR="00EC06A2" w:rsidRPr="003F4F83" w:rsidTr="00C278C5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EC06A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масла в АКПП (со снятием поддона, заменой фильтра)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C06A2" w:rsidRPr="003F4F83" w:rsidRDefault="007162E4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2 5</w:t>
            </w:r>
            <w:r w:rsidR="00EC06A2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 р.</w:t>
            </w:r>
          </w:p>
        </w:tc>
      </w:tr>
      <w:tr w:rsidR="009223E3" w:rsidRPr="003F4F83" w:rsidTr="00C278C5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tbl>
      <w:tblPr>
        <w:tblW w:w="10332" w:type="dxa"/>
        <w:tblInd w:w="-1268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2"/>
        <w:gridCol w:w="1470"/>
      </w:tblGrid>
      <w:tr w:rsidR="000D6617" w:rsidRPr="003F4F83" w:rsidTr="005921E2">
        <w:trPr>
          <w:gridAfter w:val="1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0D6617" w:rsidRDefault="000D6617" w:rsidP="003F4F8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  <w:t>Диагностика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Диагностика ДВС электронная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1 5</w:t>
            </w:r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Работа электрика 1 час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1 4</w:t>
            </w:r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Промывка форсунок снятых за 1 </w:t>
            </w:r>
            <w:proofErr w:type="spellStart"/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</w:t>
            </w:r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 форсунок (4-х цилиндровый мотор без снятия коллектора)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</w:t>
            </w:r>
            <w:proofErr w:type="gramStart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</w:t>
            </w:r>
            <w:proofErr w:type="gramEnd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200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 форсунок (8-ми цилиндровый мотор со снятием коллектора)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</w:t>
            </w:r>
            <w:proofErr w:type="gramStart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2</w:t>
            </w:r>
            <w:proofErr w:type="gramEnd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300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Снятие форсунок (6-ти цилиндровый мотор со снятием коллектора)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</w:t>
            </w:r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3 500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датчика двигателя (без доп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.р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абот)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450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lastRenderedPageBreak/>
              <w:t xml:space="preserve">Промывка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дросельной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заслонки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1 000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датчика ABS (без доп</w:t>
            </w:r>
            <w:proofErr w:type="gram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.р</w:t>
            </w:r>
            <w:proofErr w:type="gram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абот)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550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Полная диагностика электрики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1 5</w:t>
            </w:r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00 р.</w:t>
            </w:r>
          </w:p>
        </w:tc>
      </w:tr>
      <w:tr w:rsidR="000D6617" w:rsidRPr="003F4F83" w:rsidTr="005921E2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113ABD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hyperlink r:id="rId5" w:tooltip="заправка кондиционера" w:history="1">
              <w:r w:rsidR="000D6617" w:rsidRPr="003F4F83">
                <w:rPr>
                  <w:rFonts w:ascii="Helvetica" w:eastAsia="Times New Roman" w:hAnsi="Helvetica" w:cs="Helvetica"/>
                  <w:b/>
                  <w:color w:val="337AB7"/>
                  <w:sz w:val="17"/>
                </w:rPr>
                <w:t>Заправка/диагностика кондиционера (вторая печка +500 р.)</w:t>
              </w:r>
            </w:hyperlink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800</w:t>
            </w:r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tbl>
      <w:tblPr>
        <w:tblW w:w="10032" w:type="dxa"/>
        <w:tblInd w:w="-1268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2"/>
        <w:gridCol w:w="2040"/>
      </w:tblGrid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7"/>
                <w:szCs w:val="17"/>
              </w:rPr>
            </w:pP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гофры глушителя (если одна труба)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</w:t>
            </w:r>
            <w:proofErr w:type="gramStart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</w:t>
            </w:r>
            <w:proofErr w:type="gramEnd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800 р.</w:t>
            </w: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Слесарные работы (1 час)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</w:t>
            </w:r>
            <w:proofErr w:type="gramStart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</w:t>
            </w:r>
            <w:proofErr w:type="gramEnd"/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000 р.</w:t>
            </w: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Установка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Локера</w:t>
            </w:r>
            <w:proofErr w:type="spellEnd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(1 шт.)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550 р.</w:t>
            </w: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датчика ABS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550 р.</w:t>
            </w: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C278C5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охлаждающей жидкости 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5921E2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1000</w:t>
            </w:r>
            <w:r w:rsidR="000D6617"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 р.</w:t>
            </w: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жидкости ГУР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1 200 р.</w:t>
            </w: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 xml:space="preserve">Замена насоса бачка </w:t>
            </w:r>
            <w:proofErr w:type="spellStart"/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омывателя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1 200 р.</w:t>
            </w:r>
          </w:p>
        </w:tc>
      </w:tr>
      <w:tr w:rsidR="000D6617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Замена прокладки клапанной крышки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9223E3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от 650 р.</w:t>
            </w:r>
          </w:p>
        </w:tc>
      </w:tr>
    </w:tbl>
    <w:p w:rsidR="009223E3" w:rsidRPr="003F4F83" w:rsidRDefault="009223E3" w:rsidP="009223E3">
      <w:pPr>
        <w:shd w:val="clear" w:color="auto" w:fill="EFF3F6"/>
        <w:spacing w:after="120" w:line="240" w:lineRule="auto"/>
        <w:rPr>
          <w:rFonts w:ascii="Helvetica" w:eastAsia="Times New Roman" w:hAnsi="Helvetica" w:cs="Helvetica"/>
          <w:b/>
          <w:color w:val="333333"/>
          <w:sz w:val="17"/>
          <w:szCs w:val="17"/>
        </w:rPr>
      </w:pPr>
      <w:r w:rsidRPr="003F4F83">
        <w:rPr>
          <w:rFonts w:ascii="Helvetica" w:eastAsia="Times New Roman" w:hAnsi="Helvetica" w:cs="Helvetica"/>
          <w:b/>
          <w:color w:val="333333"/>
          <w:sz w:val="17"/>
          <w:szCs w:val="17"/>
        </w:rPr>
        <w:t> </w:t>
      </w:r>
    </w:p>
    <w:tbl>
      <w:tblPr>
        <w:tblpPr w:leftFromText="180" w:rightFromText="180" w:vertAnchor="text" w:tblpY="1"/>
        <w:tblOverlap w:val="never"/>
        <w:tblW w:w="11052" w:type="dxa"/>
        <w:shd w:val="clear" w:color="auto" w:fill="EF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3031"/>
        <w:gridCol w:w="736"/>
        <w:gridCol w:w="736"/>
      </w:tblGrid>
      <w:tr w:rsidR="000D6617" w:rsidRPr="003F4F83" w:rsidTr="000D6617">
        <w:trPr>
          <w:gridAfter w:val="3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</w:tr>
      <w:tr w:rsidR="000D6617" w:rsidRPr="003F4F83" w:rsidTr="000D6617">
        <w:trPr>
          <w:gridAfter w:val="3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0D6617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17"/>
              </w:rPr>
              <w:t>Шиномонтаж</w:t>
            </w:r>
            <w:proofErr w:type="spellEnd"/>
          </w:p>
        </w:tc>
      </w:tr>
      <w:tr w:rsidR="009223E3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R13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1 400 р.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</w:tr>
      <w:tr w:rsidR="009223E3" w:rsidRPr="003F4F83" w:rsidTr="000D6617"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R14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1 500 р.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</w:tr>
      <w:tr w:rsidR="000D6617" w:rsidRPr="003F4F83" w:rsidTr="000D6617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R15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1 500 р.</w:t>
            </w:r>
          </w:p>
        </w:tc>
      </w:tr>
      <w:tr w:rsidR="000D6617" w:rsidRPr="003F4F83" w:rsidTr="000D6617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R16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1 600 р.</w:t>
            </w:r>
          </w:p>
        </w:tc>
      </w:tr>
      <w:tr w:rsidR="000D6617" w:rsidRPr="003F4F83" w:rsidTr="000D6617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R17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1 800 р.</w:t>
            </w:r>
          </w:p>
        </w:tc>
      </w:tr>
      <w:tr w:rsidR="000D6617" w:rsidRPr="003F4F83" w:rsidTr="000D6617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R18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1 800 р.</w:t>
            </w:r>
          </w:p>
        </w:tc>
      </w:tr>
      <w:tr w:rsidR="000D6617" w:rsidRPr="003F4F83" w:rsidTr="000D6617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R19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2 300 р.</w:t>
            </w:r>
          </w:p>
        </w:tc>
      </w:tr>
      <w:tr w:rsidR="000D6617" w:rsidRPr="003F4F83" w:rsidTr="000D6617">
        <w:trPr>
          <w:gridAfter w:val="2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lastRenderedPageBreak/>
              <w:t>R20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D6617" w:rsidRPr="003F4F83" w:rsidRDefault="000D6617" w:rsidP="000D6617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  <w:r w:rsidRPr="003F4F83"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  <w:t>2 300 р.</w:t>
            </w:r>
          </w:p>
        </w:tc>
      </w:tr>
      <w:tr w:rsidR="009223E3" w:rsidRPr="003F4F83" w:rsidTr="000D6617">
        <w:tc>
          <w:tcPr>
            <w:tcW w:w="0" w:type="auto"/>
            <w:gridSpan w:val="4"/>
            <w:tcBorders>
              <w:top w:val="single" w:sz="4" w:space="0" w:color="DDDDDD"/>
            </w:tcBorders>
            <w:shd w:val="clear" w:color="auto" w:fill="EFF3F6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223E3" w:rsidRPr="003F4F83" w:rsidRDefault="009223E3" w:rsidP="000D6617">
            <w:pPr>
              <w:spacing w:after="120" w:line="240" w:lineRule="auto"/>
              <w:rPr>
                <w:rFonts w:ascii="Helvetica" w:eastAsia="Times New Roman" w:hAnsi="Helvetica" w:cs="Helvetica"/>
                <w:b/>
                <w:color w:val="333333"/>
                <w:sz w:val="17"/>
                <w:szCs w:val="17"/>
              </w:rPr>
            </w:pPr>
          </w:p>
        </w:tc>
      </w:tr>
    </w:tbl>
    <w:p w:rsidR="006E03F9" w:rsidRDefault="000D6617">
      <w:r>
        <w:br w:type="textWrapping" w:clear="all"/>
      </w:r>
    </w:p>
    <w:sectPr w:rsidR="006E03F9" w:rsidSect="006E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223E3"/>
    <w:rsid w:val="000D6617"/>
    <w:rsid w:val="001068CB"/>
    <w:rsid w:val="00113ABD"/>
    <w:rsid w:val="00170D1C"/>
    <w:rsid w:val="003F4F83"/>
    <w:rsid w:val="004A2FA1"/>
    <w:rsid w:val="005921E2"/>
    <w:rsid w:val="005D64A5"/>
    <w:rsid w:val="006A721E"/>
    <w:rsid w:val="006E03F9"/>
    <w:rsid w:val="007162E4"/>
    <w:rsid w:val="009223E3"/>
    <w:rsid w:val="00AF7CAA"/>
    <w:rsid w:val="00C049D3"/>
    <w:rsid w:val="00C278C5"/>
    <w:rsid w:val="00DC1137"/>
    <w:rsid w:val="00E55861"/>
    <w:rsid w:val="00E94A77"/>
    <w:rsid w:val="00EC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2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2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tomoe-sto.ru/zapravka-konditsionera-v-permi" TargetMode="External"/><Relationship Id="rId4" Type="http://schemas.openxmlformats.org/officeDocument/2006/relationships/hyperlink" Target="http://avtomoe-sto.ru/zamena-mas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2017-10-13T15:44:00Z</cp:lastPrinted>
  <dcterms:created xsi:type="dcterms:W3CDTF">2017-10-17T14:42:00Z</dcterms:created>
  <dcterms:modified xsi:type="dcterms:W3CDTF">2017-10-18T13:20:00Z</dcterms:modified>
</cp:coreProperties>
</file>